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E51" w:rsidRDefault="00883E51" w:rsidP="00F86457">
      <w:pPr>
        <w:rPr>
          <w:rFonts w:ascii="Arial Narrow" w:eastAsia="Times New Roman" w:hAnsi="Arial Narrow" w:cs="Tahoma"/>
          <w:b/>
          <w:sz w:val="26"/>
          <w:szCs w:val="26"/>
          <w:lang w:eastAsia="es-ES"/>
        </w:rPr>
      </w:pPr>
      <w:r w:rsidRPr="001F084D"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-1010110</wp:posOffset>
            </wp:positionH>
            <wp:positionV relativeFrom="paragraph">
              <wp:posOffset>-802775</wp:posOffset>
            </wp:positionV>
            <wp:extent cx="2703195" cy="1133475"/>
            <wp:effectExtent l="0" t="0" r="190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6457" w:rsidRDefault="00EE6560" w:rsidP="00FE0C3B">
      <w:pPr>
        <w:jc w:val="center"/>
        <w:rPr>
          <w:rFonts w:ascii="Arial Narrow" w:eastAsia="Times New Roman" w:hAnsi="Arial Narrow" w:cs="Tahoma"/>
          <w:b/>
          <w:sz w:val="26"/>
          <w:szCs w:val="26"/>
          <w:lang w:eastAsia="es-ES"/>
        </w:rPr>
      </w:pPr>
      <w:r w:rsidRPr="00EA1084">
        <w:rPr>
          <w:rFonts w:ascii="Arial Narrow" w:eastAsia="Times New Roman" w:hAnsi="Arial Narrow" w:cs="Tahoma"/>
          <w:b/>
          <w:sz w:val="26"/>
          <w:szCs w:val="26"/>
          <w:lang w:eastAsia="es-ES"/>
        </w:rPr>
        <w:t>“Año del</w:t>
      </w:r>
      <w:r w:rsidR="003444A1">
        <w:rPr>
          <w:rFonts w:ascii="Arial Narrow" w:eastAsia="Times New Roman" w:hAnsi="Arial Narrow" w:cs="Tahoma"/>
          <w:b/>
          <w:sz w:val="26"/>
          <w:szCs w:val="26"/>
          <w:lang w:eastAsia="es-ES"/>
        </w:rPr>
        <w:t xml:space="preserve"> Fomento a las Exportaciones</w:t>
      </w:r>
      <w:r w:rsidRPr="00EA1084">
        <w:rPr>
          <w:rFonts w:ascii="Arial Narrow" w:eastAsia="Times New Roman" w:hAnsi="Arial Narrow" w:cs="Tahoma"/>
          <w:b/>
          <w:sz w:val="26"/>
          <w:szCs w:val="26"/>
          <w:lang w:eastAsia="es-ES"/>
        </w:rPr>
        <w:t>”</w:t>
      </w:r>
    </w:p>
    <w:p w:rsidR="00FE0C3B" w:rsidRPr="00FE0C3B" w:rsidRDefault="00FE0C3B" w:rsidP="00FE0C3B">
      <w:pPr>
        <w:jc w:val="center"/>
        <w:rPr>
          <w:rFonts w:ascii="Arial Narrow" w:eastAsia="Times New Roman" w:hAnsi="Arial Narrow" w:cs="Tahoma"/>
          <w:b/>
          <w:sz w:val="26"/>
          <w:szCs w:val="26"/>
          <w:lang w:eastAsia="es-ES"/>
        </w:rPr>
      </w:pPr>
    </w:p>
    <w:p w:rsidR="00606150" w:rsidRPr="0006618D" w:rsidRDefault="00606150" w:rsidP="0006618D">
      <w:pPr>
        <w:spacing w:after="0" w:line="240" w:lineRule="auto"/>
        <w:ind w:left="1416" w:firstLine="708"/>
        <w:jc w:val="right"/>
        <w:rPr>
          <w:rFonts w:ascii="Arial Narrow" w:eastAsia="Times New Roman" w:hAnsi="Arial Narrow" w:cs="Tahoma"/>
          <w:sz w:val="26"/>
          <w:szCs w:val="26"/>
          <w:highlight w:val="lightGray"/>
          <w:lang w:eastAsia="es-ES"/>
        </w:rPr>
      </w:pPr>
      <w:r w:rsidRPr="0006618D">
        <w:rPr>
          <w:rFonts w:ascii="Arial Narrow" w:eastAsia="Times New Roman" w:hAnsi="Arial Narrow" w:cs="Tahoma"/>
          <w:sz w:val="26"/>
          <w:szCs w:val="26"/>
          <w:highlight w:val="lightGray"/>
          <w:lang w:eastAsia="es-ES"/>
        </w:rPr>
        <w:t>Santo domingo, DN.</w:t>
      </w:r>
    </w:p>
    <w:p w:rsidR="00930681" w:rsidRPr="004438AB" w:rsidRDefault="00F1571F" w:rsidP="0006618D">
      <w:pPr>
        <w:spacing w:after="0"/>
        <w:jc w:val="right"/>
        <w:rPr>
          <w:rFonts w:ascii="Arial Narrow" w:eastAsia="Calibri" w:hAnsi="Arial Narrow"/>
          <w:b/>
          <w:sz w:val="24"/>
          <w:szCs w:val="24"/>
        </w:rPr>
      </w:pPr>
      <w:r w:rsidRPr="0006618D">
        <w:rPr>
          <w:rFonts w:ascii="Arial Narrow" w:eastAsia="Calibri" w:hAnsi="Arial Narrow"/>
          <w:sz w:val="26"/>
          <w:szCs w:val="26"/>
          <w:highlight w:val="lightGray"/>
        </w:rPr>
        <w:tab/>
      </w:r>
      <w:r w:rsidR="005A657D" w:rsidRPr="0006618D">
        <w:rPr>
          <w:rFonts w:ascii="Arial Narrow" w:eastAsia="Calibri" w:hAnsi="Arial Narrow"/>
          <w:sz w:val="26"/>
          <w:szCs w:val="26"/>
          <w:highlight w:val="lightGray"/>
        </w:rPr>
        <w:tab/>
      </w:r>
      <w:r w:rsidR="005A657D" w:rsidRPr="0006618D">
        <w:rPr>
          <w:rFonts w:ascii="Arial Narrow" w:eastAsia="Calibri" w:hAnsi="Arial Narrow"/>
          <w:sz w:val="26"/>
          <w:szCs w:val="26"/>
          <w:highlight w:val="lightGray"/>
        </w:rPr>
        <w:tab/>
      </w:r>
      <w:r w:rsidR="005A657D" w:rsidRPr="0006618D">
        <w:rPr>
          <w:rFonts w:ascii="Arial Narrow" w:eastAsia="Calibri" w:hAnsi="Arial Narrow"/>
          <w:sz w:val="26"/>
          <w:szCs w:val="26"/>
          <w:highlight w:val="lightGray"/>
        </w:rPr>
        <w:tab/>
      </w:r>
      <w:r w:rsidR="005A657D" w:rsidRPr="0006618D">
        <w:rPr>
          <w:rFonts w:ascii="Arial Narrow" w:eastAsia="Calibri" w:hAnsi="Arial Narrow"/>
          <w:sz w:val="26"/>
          <w:szCs w:val="26"/>
          <w:highlight w:val="lightGray"/>
        </w:rPr>
        <w:tab/>
      </w:r>
      <w:r w:rsidR="00233091" w:rsidRPr="0006618D">
        <w:rPr>
          <w:rFonts w:ascii="Arial Narrow" w:eastAsia="Calibri" w:hAnsi="Arial Narrow"/>
          <w:sz w:val="26"/>
          <w:szCs w:val="26"/>
          <w:highlight w:val="lightGray"/>
        </w:rPr>
        <w:t>29</w:t>
      </w:r>
      <w:r w:rsidR="00BA7C11" w:rsidRPr="0006618D">
        <w:rPr>
          <w:rFonts w:ascii="Arial Narrow" w:eastAsia="Calibri" w:hAnsi="Arial Narrow"/>
          <w:sz w:val="26"/>
          <w:szCs w:val="26"/>
          <w:highlight w:val="lightGray"/>
        </w:rPr>
        <w:t xml:space="preserve">de </w:t>
      </w:r>
      <w:r w:rsidR="00995BD8" w:rsidRPr="0006618D">
        <w:rPr>
          <w:rFonts w:ascii="Arial Narrow" w:eastAsia="Calibri" w:hAnsi="Arial Narrow"/>
          <w:sz w:val="26"/>
          <w:szCs w:val="26"/>
          <w:highlight w:val="lightGray"/>
        </w:rPr>
        <w:t>Mayo</w:t>
      </w:r>
      <w:r w:rsidR="003444A1" w:rsidRPr="0006618D">
        <w:rPr>
          <w:rFonts w:ascii="Arial Narrow" w:eastAsia="Calibri" w:hAnsi="Arial Narrow"/>
          <w:sz w:val="26"/>
          <w:szCs w:val="26"/>
          <w:highlight w:val="lightGray"/>
        </w:rPr>
        <w:t xml:space="preserve"> del 2018</w:t>
      </w:r>
    </w:p>
    <w:p w:rsidR="0027469B" w:rsidRDefault="00EA1084" w:rsidP="00EA1084">
      <w:pPr>
        <w:spacing w:after="0"/>
        <w:jc w:val="both"/>
        <w:rPr>
          <w:rFonts w:ascii="Arial Narrow" w:eastAsia="Calibri" w:hAnsi="Arial Narrow"/>
          <w:b/>
          <w:sz w:val="24"/>
          <w:szCs w:val="24"/>
        </w:rPr>
      </w:pPr>
      <w:r w:rsidRPr="00EA1084">
        <w:rPr>
          <w:rFonts w:ascii="Arial Narrow" w:eastAsia="Calibri" w:hAnsi="Arial Narrow"/>
          <w:b/>
          <w:sz w:val="24"/>
          <w:szCs w:val="24"/>
        </w:rPr>
        <w:t>Estimados Señores:</w:t>
      </w:r>
      <w:r w:rsidR="00606150">
        <w:rPr>
          <w:rFonts w:ascii="Arial Narrow" w:eastAsia="Calibri" w:hAnsi="Arial Narrow"/>
          <w:b/>
          <w:sz w:val="24"/>
          <w:szCs w:val="24"/>
        </w:rPr>
        <w:tab/>
      </w:r>
    </w:p>
    <w:p w:rsidR="00072C7B" w:rsidRDefault="00072C7B" w:rsidP="00EA1084">
      <w:pPr>
        <w:spacing w:after="0"/>
        <w:jc w:val="both"/>
        <w:rPr>
          <w:rFonts w:ascii="Arial Narrow" w:eastAsia="Calibri" w:hAnsi="Arial Narrow"/>
          <w:b/>
          <w:sz w:val="24"/>
          <w:szCs w:val="24"/>
        </w:rPr>
      </w:pPr>
    </w:p>
    <w:p w:rsidR="00AC0520" w:rsidRDefault="007D2B4C" w:rsidP="00DF7F2E">
      <w:pPr>
        <w:spacing w:after="0"/>
        <w:jc w:val="both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0A4542">
        <w:rPr>
          <w:rFonts w:ascii="Arial Narrow" w:eastAsia="Calibri" w:hAnsi="Arial Narrow" w:cstheme="minorHAnsi"/>
          <w:sz w:val="24"/>
          <w:szCs w:val="24"/>
        </w:rPr>
        <w:t xml:space="preserve">El </w:t>
      </w:r>
      <w:r w:rsidR="00EE6560" w:rsidRPr="000A4542">
        <w:rPr>
          <w:rFonts w:ascii="Arial Narrow" w:eastAsia="Calibri" w:hAnsi="Arial Narrow" w:cstheme="minorHAnsi"/>
          <w:b/>
          <w:sz w:val="24"/>
          <w:szCs w:val="24"/>
        </w:rPr>
        <w:t xml:space="preserve">Instituto Nacional de Tránsito y Transporte Terrestre </w:t>
      </w:r>
      <w:r w:rsidRPr="000A4542">
        <w:rPr>
          <w:rFonts w:ascii="Arial Narrow" w:eastAsia="Calibri" w:hAnsi="Arial Narrow" w:cstheme="minorHAnsi"/>
          <w:b/>
          <w:sz w:val="24"/>
          <w:szCs w:val="24"/>
        </w:rPr>
        <w:t>(INTRANT</w:t>
      </w:r>
      <w:r w:rsidR="00D9477B" w:rsidRPr="000A4542">
        <w:rPr>
          <w:rFonts w:ascii="Arial Narrow" w:eastAsia="Calibri" w:hAnsi="Arial Narrow" w:cstheme="minorHAnsi"/>
          <w:b/>
          <w:sz w:val="24"/>
          <w:szCs w:val="24"/>
        </w:rPr>
        <w:t>)</w:t>
      </w:r>
      <w:r w:rsidRPr="000A4542">
        <w:rPr>
          <w:rFonts w:ascii="Arial Narrow" w:eastAsia="Calibri" w:hAnsi="Arial Narrow" w:cstheme="minorHAnsi"/>
          <w:b/>
          <w:sz w:val="24"/>
          <w:szCs w:val="24"/>
        </w:rPr>
        <w:t>,</w:t>
      </w:r>
      <w:r w:rsidR="00EE6560" w:rsidRPr="000A4542">
        <w:rPr>
          <w:rFonts w:ascii="Arial Narrow" w:eastAsia="Calibri" w:hAnsi="Arial Narrow" w:cstheme="minorHAnsi"/>
          <w:sz w:val="24"/>
          <w:szCs w:val="24"/>
        </w:rPr>
        <w:t xml:space="preserve"> les invita a participar al P</w:t>
      </w:r>
      <w:r w:rsidRPr="000A4542">
        <w:rPr>
          <w:rFonts w:ascii="Arial Narrow" w:eastAsia="Calibri" w:hAnsi="Arial Narrow" w:cstheme="minorHAnsi"/>
          <w:sz w:val="24"/>
          <w:szCs w:val="24"/>
        </w:rPr>
        <w:t xml:space="preserve">rocedimiento de </w:t>
      </w:r>
      <w:r w:rsidR="00995BD8">
        <w:rPr>
          <w:rFonts w:ascii="Arial Narrow" w:eastAsia="Calibri" w:hAnsi="Arial Narrow" w:cstheme="minorHAnsi"/>
          <w:sz w:val="24"/>
          <w:szCs w:val="24"/>
        </w:rPr>
        <w:t xml:space="preserve">Compras </w:t>
      </w:r>
      <w:r w:rsidR="005A7FEB">
        <w:rPr>
          <w:rFonts w:ascii="Arial Narrow" w:eastAsia="Calibri" w:hAnsi="Arial Narrow" w:cstheme="minorHAnsi"/>
          <w:sz w:val="24"/>
          <w:szCs w:val="24"/>
        </w:rPr>
        <w:t>Menor</w:t>
      </w:r>
      <w:r w:rsidRPr="000A4542">
        <w:rPr>
          <w:rFonts w:ascii="Arial Narrow" w:eastAsia="Calibri" w:hAnsi="Arial Narrow" w:cstheme="minorHAnsi"/>
          <w:sz w:val="24"/>
          <w:szCs w:val="24"/>
        </w:rPr>
        <w:t xml:space="preserve"> referencia No</w:t>
      </w:r>
      <w:r w:rsidR="00D278DD">
        <w:rPr>
          <w:rFonts w:ascii="Arial Narrow" w:eastAsia="Calibri" w:hAnsi="Arial Narrow" w:cstheme="minorHAnsi"/>
          <w:sz w:val="24"/>
          <w:szCs w:val="24"/>
        </w:rPr>
        <w:t xml:space="preserve">. </w:t>
      </w:r>
      <w:r w:rsidR="003444A1" w:rsidRPr="0006618D">
        <w:rPr>
          <w:rFonts w:ascii="Arial Narrow" w:eastAsia="Calibri" w:hAnsi="Arial Narrow" w:cstheme="minorHAnsi"/>
          <w:b/>
          <w:bCs/>
          <w:sz w:val="24"/>
          <w:szCs w:val="24"/>
          <w:highlight w:val="lightGray"/>
        </w:rPr>
        <w:t>INTRANT-</w:t>
      </w:r>
      <w:r w:rsidR="005A7FEB" w:rsidRPr="0006618D">
        <w:rPr>
          <w:rFonts w:ascii="Arial Narrow" w:eastAsia="Calibri" w:hAnsi="Arial Narrow" w:cstheme="minorHAnsi"/>
          <w:b/>
          <w:bCs/>
          <w:sz w:val="24"/>
          <w:szCs w:val="24"/>
          <w:highlight w:val="lightGray"/>
        </w:rPr>
        <w:t>DAF-CM-2018-0</w:t>
      </w:r>
      <w:bookmarkStart w:id="0" w:name="_GoBack"/>
      <w:bookmarkEnd w:id="0"/>
      <w:r w:rsidR="005A7FEB" w:rsidRPr="0006618D">
        <w:rPr>
          <w:rFonts w:ascii="Arial Narrow" w:eastAsia="Calibri" w:hAnsi="Arial Narrow" w:cstheme="minorHAnsi"/>
          <w:b/>
          <w:bCs/>
          <w:sz w:val="24"/>
          <w:szCs w:val="24"/>
          <w:highlight w:val="lightGray"/>
        </w:rPr>
        <w:t>0</w:t>
      </w:r>
      <w:r w:rsidR="00233091" w:rsidRPr="0006618D">
        <w:rPr>
          <w:rFonts w:ascii="Arial Narrow" w:eastAsia="Calibri" w:hAnsi="Arial Narrow" w:cstheme="minorHAnsi"/>
          <w:b/>
          <w:bCs/>
          <w:sz w:val="24"/>
          <w:szCs w:val="24"/>
          <w:highlight w:val="lightGray"/>
        </w:rPr>
        <w:t>11</w:t>
      </w:r>
      <w:r w:rsidR="00AC0520" w:rsidRPr="0006618D">
        <w:rPr>
          <w:rFonts w:ascii="Arial Narrow" w:hAnsi="Arial Narrow" w:cs="Arial"/>
          <w:b/>
          <w:sz w:val="24"/>
          <w:szCs w:val="24"/>
          <w:highlight w:val="lightGray"/>
          <w:lang w:eastAsia="es-ES_tradnl"/>
        </w:rPr>
        <w:t>,</w:t>
      </w:r>
      <w:r w:rsidR="0006618D">
        <w:rPr>
          <w:rFonts w:ascii="Arial Narrow" w:hAnsi="Arial Narrow" w:cs="Arial"/>
          <w:b/>
          <w:sz w:val="24"/>
          <w:szCs w:val="24"/>
          <w:lang w:eastAsia="es-ES_tradnl"/>
        </w:rPr>
        <w:t xml:space="preserve"> </w:t>
      </w:r>
      <w:r w:rsidRPr="000A4542">
        <w:rPr>
          <w:rFonts w:ascii="Arial Narrow" w:eastAsia="Calibri" w:hAnsi="Arial Narrow" w:cstheme="minorHAnsi"/>
          <w:sz w:val="24"/>
          <w:szCs w:val="24"/>
        </w:rPr>
        <w:t>a los fines de presentar su mejor oferta para la</w:t>
      </w:r>
      <w:r w:rsidR="0006618D">
        <w:rPr>
          <w:rFonts w:ascii="Arial Narrow" w:eastAsia="Calibri" w:hAnsi="Arial Narrow" w:cstheme="minorHAnsi"/>
          <w:sz w:val="24"/>
          <w:szCs w:val="24"/>
        </w:rPr>
        <w:t xml:space="preserve"> </w:t>
      </w:r>
      <w:r w:rsidR="005902EA">
        <w:rPr>
          <w:rFonts w:ascii="Arial Narrow" w:eastAsia="Calibri" w:hAnsi="Arial Narrow" w:cstheme="minorHAnsi"/>
          <w:sz w:val="24"/>
          <w:szCs w:val="24"/>
        </w:rPr>
        <w:t>“</w:t>
      </w:r>
      <w:r w:rsidR="00233091">
        <w:rPr>
          <w:rFonts w:ascii="Arial Narrow" w:eastAsia="Calibri" w:hAnsi="Arial Narrow" w:cstheme="minorHAnsi"/>
          <w:b/>
          <w:sz w:val="24"/>
          <w:szCs w:val="24"/>
        </w:rPr>
        <w:t>Solicitud de Abastecimiento de Agua</w:t>
      </w:r>
      <w:r w:rsidR="00A54AD7" w:rsidRPr="005902EA">
        <w:rPr>
          <w:rFonts w:ascii="Arial Narrow" w:eastAsia="Calibri" w:hAnsi="Arial Narrow" w:cstheme="minorHAnsi"/>
          <w:b/>
          <w:sz w:val="24"/>
          <w:szCs w:val="24"/>
        </w:rPr>
        <w:t>”.</w:t>
      </w:r>
    </w:p>
    <w:p w:rsidR="00A54AD7" w:rsidRPr="00A54AD7" w:rsidRDefault="00A54AD7" w:rsidP="00DF7F2E">
      <w:pPr>
        <w:spacing w:after="0"/>
        <w:jc w:val="both"/>
        <w:rPr>
          <w:rFonts w:ascii="Arial Narrow" w:eastAsia="Calibri" w:hAnsi="Arial Narrow" w:cstheme="minorHAnsi"/>
          <w:b/>
          <w:sz w:val="24"/>
          <w:szCs w:val="24"/>
          <w:lang w:val="es-DO"/>
        </w:rPr>
      </w:pPr>
    </w:p>
    <w:p w:rsidR="00EE6560" w:rsidRPr="000A4542" w:rsidRDefault="00EE6560" w:rsidP="00CC563A">
      <w:pPr>
        <w:autoSpaceDE w:val="0"/>
        <w:autoSpaceDN w:val="0"/>
        <w:jc w:val="both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0A4542">
        <w:rPr>
          <w:rFonts w:ascii="Arial Narrow" w:eastAsia="Calibri" w:hAnsi="Arial Narrow" w:cstheme="minorHAnsi"/>
          <w:sz w:val="24"/>
          <w:szCs w:val="24"/>
        </w:rPr>
        <w:t xml:space="preserve">La presente invitación se hace de conformidad con el numeral 4 del Párrafo del Artículo No. 6 de la Ley No. 340-06 de fecha Dieciocho (18) de Agosto del Dos Mil Seis (2006) sobre Compras y Contrataciones de Bienes, Servicios, Obras y Concesiones y su posterior modificación contenida en la Ley No. 449-06 de fecha Seis (6) de Diciembre del Dos Mil Seis (2006). </w:t>
      </w:r>
    </w:p>
    <w:p w:rsidR="00EE6560" w:rsidRPr="000A4542" w:rsidRDefault="00EE6560" w:rsidP="00EE6560">
      <w:pPr>
        <w:spacing w:after="0"/>
        <w:jc w:val="both"/>
        <w:rPr>
          <w:rFonts w:ascii="Arial Narrow" w:eastAsia="Calibri" w:hAnsi="Arial Narrow" w:cstheme="minorHAnsi"/>
          <w:sz w:val="24"/>
          <w:szCs w:val="24"/>
        </w:rPr>
      </w:pPr>
      <w:r w:rsidRPr="000A4542">
        <w:rPr>
          <w:rFonts w:ascii="Arial Narrow" w:eastAsia="Calibri" w:hAnsi="Arial Narrow" w:cstheme="minorHAnsi"/>
          <w:sz w:val="24"/>
          <w:szCs w:val="24"/>
        </w:rPr>
        <w:t xml:space="preserve">La adjudicación se hará a favor del Oferente que presente la mejor propuesta y que cumpla con las especificaciones técnicas </w:t>
      </w:r>
      <w:r w:rsidR="00D47D03">
        <w:rPr>
          <w:rFonts w:ascii="Arial Narrow" w:eastAsia="Calibri" w:hAnsi="Arial Narrow" w:cstheme="minorHAnsi"/>
          <w:b/>
          <w:sz w:val="24"/>
          <w:szCs w:val="24"/>
        </w:rPr>
        <w:t>descritas</w:t>
      </w:r>
      <w:r w:rsidRPr="000A4542">
        <w:rPr>
          <w:rFonts w:ascii="Arial Narrow" w:eastAsia="Calibri" w:hAnsi="Arial Narrow" w:cstheme="minorHAnsi"/>
          <w:sz w:val="24"/>
          <w:szCs w:val="24"/>
        </w:rPr>
        <w:t xml:space="preserve"> y sea calificada como la Oferta que más convenga a la satisfacción del interés general y el cumplimiento de los fines y cometidos de la administración conforme a la calidad y precio.</w:t>
      </w:r>
    </w:p>
    <w:p w:rsidR="00EE6560" w:rsidRDefault="00EE6560" w:rsidP="003C330E">
      <w:pPr>
        <w:spacing w:after="0" w:line="240" w:lineRule="auto"/>
        <w:jc w:val="both"/>
        <w:rPr>
          <w:rFonts w:ascii="Arial Narrow" w:eastAsia="Calibri" w:hAnsi="Arial Narrow" w:cstheme="minorHAnsi"/>
          <w:sz w:val="24"/>
          <w:szCs w:val="24"/>
        </w:rPr>
      </w:pPr>
    </w:p>
    <w:p w:rsidR="0014208D" w:rsidRDefault="0014208D" w:rsidP="00EE6560">
      <w:pPr>
        <w:spacing w:after="0"/>
        <w:jc w:val="both"/>
        <w:rPr>
          <w:rFonts w:ascii="Arial Narrow" w:eastAsia="Calibri" w:hAnsi="Arial Narrow" w:cstheme="minorHAnsi"/>
          <w:b/>
          <w:sz w:val="24"/>
          <w:szCs w:val="24"/>
        </w:rPr>
      </w:pPr>
      <w:r w:rsidRPr="0014208D">
        <w:rPr>
          <w:rFonts w:ascii="Arial Narrow" w:eastAsia="Calibri" w:hAnsi="Arial Narrow" w:cstheme="minorHAnsi"/>
          <w:b/>
          <w:sz w:val="24"/>
          <w:szCs w:val="24"/>
        </w:rPr>
        <w:t xml:space="preserve">Descripción de los Bienes </w:t>
      </w:r>
    </w:p>
    <w:p w:rsidR="00FE0C3B" w:rsidRDefault="00FE0C3B" w:rsidP="00EE6560">
      <w:pPr>
        <w:spacing w:after="0"/>
        <w:jc w:val="both"/>
        <w:rPr>
          <w:rFonts w:ascii="Arial Narrow" w:eastAsia="Calibri" w:hAnsi="Arial Narrow" w:cstheme="minorHAnsi"/>
          <w:b/>
          <w:sz w:val="24"/>
          <w:szCs w:val="24"/>
        </w:rPr>
      </w:pPr>
    </w:p>
    <w:p w:rsidR="00FE0C3B" w:rsidRDefault="00FE0C3B" w:rsidP="009122F5">
      <w:pPr>
        <w:tabs>
          <w:tab w:val="left" w:pos="426"/>
        </w:tabs>
        <w:spacing w:after="0"/>
        <w:jc w:val="both"/>
        <w:rPr>
          <w:rFonts w:ascii="Arial Narrow" w:eastAsia="Calibri" w:hAnsi="Arial Narrow" w:cstheme="minorHAnsi"/>
          <w:b/>
          <w:sz w:val="24"/>
          <w:szCs w:val="24"/>
        </w:rPr>
      </w:pPr>
      <w:r>
        <w:rPr>
          <w:rFonts w:ascii="Arial Narrow" w:eastAsia="Calibri" w:hAnsi="Arial Narrow" w:cstheme="minorHAnsi"/>
          <w:b/>
          <w:sz w:val="24"/>
          <w:szCs w:val="24"/>
        </w:rPr>
        <w:t xml:space="preserve">ADQUISICION </w:t>
      </w:r>
      <w:r w:rsidR="00D5649D">
        <w:rPr>
          <w:rFonts w:ascii="Arial Narrow" w:eastAsia="Calibri" w:hAnsi="Arial Narrow" w:cstheme="minorHAnsi"/>
          <w:b/>
          <w:sz w:val="24"/>
          <w:szCs w:val="24"/>
        </w:rPr>
        <w:t xml:space="preserve">DE </w:t>
      </w:r>
      <w:r w:rsidR="00233091">
        <w:rPr>
          <w:rFonts w:ascii="Arial Narrow" w:eastAsia="Calibri" w:hAnsi="Arial Narrow" w:cstheme="minorHAnsi"/>
          <w:b/>
          <w:sz w:val="24"/>
          <w:szCs w:val="24"/>
        </w:rPr>
        <w:t>ABASTECIMIENTO DE AGUA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ayout w:type="fixed"/>
        <w:tblLook w:val="04A0"/>
      </w:tblPr>
      <w:tblGrid>
        <w:gridCol w:w="1129"/>
        <w:gridCol w:w="5245"/>
        <w:gridCol w:w="1418"/>
      </w:tblGrid>
      <w:tr w:rsidR="002D26DE" w:rsidTr="002D26DE">
        <w:tc>
          <w:tcPr>
            <w:tcW w:w="1129" w:type="dxa"/>
          </w:tcPr>
          <w:p w:rsidR="002D26DE" w:rsidRDefault="002D26DE" w:rsidP="002D26DE">
            <w:pPr>
              <w:tabs>
                <w:tab w:val="left" w:pos="426"/>
              </w:tabs>
              <w:jc w:val="both"/>
              <w:rPr>
                <w:rFonts w:ascii="Arial Narrow" w:eastAsia="Calibri" w:hAnsi="Arial Narrow" w:cstheme="minorHAnsi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theme="minorHAnsi"/>
                <w:b/>
                <w:sz w:val="24"/>
                <w:szCs w:val="24"/>
              </w:rPr>
              <w:t>ITEM</w:t>
            </w:r>
          </w:p>
        </w:tc>
        <w:tc>
          <w:tcPr>
            <w:tcW w:w="5245" w:type="dxa"/>
          </w:tcPr>
          <w:p w:rsidR="002D26DE" w:rsidRDefault="002D26DE" w:rsidP="002D26DE">
            <w:pPr>
              <w:tabs>
                <w:tab w:val="left" w:pos="426"/>
              </w:tabs>
              <w:jc w:val="both"/>
              <w:rPr>
                <w:rFonts w:ascii="Arial Narrow" w:eastAsia="Calibri" w:hAnsi="Arial Narrow" w:cstheme="minorHAnsi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theme="minorHAnsi"/>
                <w:b/>
                <w:sz w:val="24"/>
                <w:szCs w:val="24"/>
              </w:rPr>
              <w:t>DESCRIPCION</w:t>
            </w:r>
          </w:p>
        </w:tc>
        <w:tc>
          <w:tcPr>
            <w:tcW w:w="1418" w:type="dxa"/>
          </w:tcPr>
          <w:p w:rsidR="002D26DE" w:rsidRDefault="002D26DE" w:rsidP="002D26DE">
            <w:pPr>
              <w:tabs>
                <w:tab w:val="left" w:pos="426"/>
              </w:tabs>
              <w:jc w:val="both"/>
              <w:rPr>
                <w:rFonts w:ascii="Arial Narrow" w:eastAsia="Calibri" w:hAnsi="Arial Narrow" w:cstheme="minorHAnsi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theme="minorHAnsi"/>
                <w:b/>
                <w:sz w:val="24"/>
                <w:szCs w:val="24"/>
              </w:rPr>
              <w:t>CANTIDAD</w:t>
            </w:r>
          </w:p>
        </w:tc>
      </w:tr>
      <w:tr w:rsidR="002D26DE" w:rsidTr="002D26DE">
        <w:tc>
          <w:tcPr>
            <w:tcW w:w="1129" w:type="dxa"/>
          </w:tcPr>
          <w:p w:rsidR="002D26DE" w:rsidRPr="00FE0DF6" w:rsidRDefault="002D26DE" w:rsidP="002D26DE">
            <w:pPr>
              <w:tabs>
                <w:tab w:val="left" w:pos="426"/>
              </w:tabs>
              <w:jc w:val="both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FE0DF6">
              <w:rPr>
                <w:rFonts w:ascii="Arial Narrow" w:eastAsia="Calibri" w:hAnsi="Arial Narrow" w:cstheme="minorHAnsi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D26DE" w:rsidRPr="00FE0DF6" w:rsidRDefault="00233091" w:rsidP="002D26DE">
            <w:pPr>
              <w:tabs>
                <w:tab w:val="left" w:pos="426"/>
              </w:tabs>
              <w:jc w:val="both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233091">
              <w:rPr>
                <w:rFonts w:ascii="Arial Narrow" w:eastAsia="Calibri" w:hAnsi="Arial Narrow" w:cstheme="minorHAnsi"/>
                <w:sz w:val="24"/>
                <w:szCs w:val="24"/>
              </w:rPr>
              <w:t>FARDOS DE BOTELLITAS DE AGUA</w:t>
            </w:r>
          </w:p>
        </w:tc>
        <w:tc>
          <w:tcPr>
            <w:tcW w:w="1418" w:type="dxa"/>
          </w:tcPr>
          <w:p w:rsidR="002D26DE" w:rsidRPr="00FE0DF6" w:rsidRDefault="0006618D" w:rsidP="002D26DE">
            <w:pPr>
              <w:tabs>
                <w:tab w:val="left" w:pos="426"/>
              </w:tabs>
              <w:jc w:val="both"/>
              <w:rPr>
                <w:rFonts w:ascii="Arial Narrow" w:eastAsia="Calibri" w:hAnsi="Arial Narrow" w:cstheme="minorHAnsi"/>
                <w:sz w:val="24"/>
                <w:szCs w:val="24"/>
              </w:rPr>
            </w:pPr>
            <w:r>
              <w:rPr>
                <w:rFonts w:ascii="Arial Narrow" w:eastAsia="Calibri" w:hAnsi="Arial Narrow" w:cstheme="minorHAnsi"/>
                <w:sz w:val="24"/>
                <w:szCs w:val="24"/>
              </w:rPr>
              <w:t>7</w:t>
            </w:r>
            <w:r w:rsidR="00233091">
              <w:rPr>
                <w:rFonts w:ascii="Arial Narrow" w:eastAsia="Calibri" w:hAnsi="Arial Narrow" w:cstheme="minorHAnsi"/>
                <w:sz w:val="24"/>
                <w:szCs w:val="24"/>
              </w:rPr>
              <w:t>00</w:t>
            </w:r>
          </w:p>
        </w:tc>
      </w:tr>
      <w:tr w:rsidR="002D26DE" w:rsidTr="002D26DE">
        <w:tc>
          <w:tcPr>
            <w:tcW w:w="1129" w:type="dxa"/>
          </w:tcPr>
          <w:p w:rsidR="002D26DE" w:rsidRPr="00FE0DF6" w:rsidRDefault="002D26DE" w:rsidP="002D26DE">
            <w:pPr>
              <w:tabs>
                <w:tab w:val="left" w:pos="426"/>
              </w:tabs>
              <w:jc w:val="both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FE0DF6">
              <w:rPr>
                <w:rFonts w:ascii="Arial Narrow" w:eastAsia="Calibri" w:hAnsi="Arial Narrow" w:cstheme="minorHAnsi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2D26DE" w:rsidRPr="00FE0DF6" w:rsidRDefault="00233091" w:rsidP="002D26DE">
            <w:pPr>
              <w:tabs>
                <w:tab w:val="left" w:pos="426"/>
              </w:tabs>
              <w:jc w:val="both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233091">
              <w:rPr>
                <w:rFonts w:ascii="Arial Narrow" w:eastAsia="Calibri" w:hAnsi="Arial Narrow" w:cstheme="minorHAnsi"/>
                <w:sz w:val="24"/>
                <w:szCs w:val="24"/>
              </w:rPr>
              <w:t>BOTELLONES DE AGUA</w:t>
            </w:r>
          </w:p>
        </w:tc>
        <w:tc>
          <w:tcPr>
            <w:tcW w:w="1418" w:type="dxa"/>
          </w:tcPr>
          <w:p w:rsidR="002D26DE" w:rsidRPr="00FE0DF6" w:rsidRDefault="00C8688C" w:rsidP="002D26DE">
            <w:pPr>
              <w:tabs>
                <w:tab w:val="left" w:pos="426"/>
              </w:tabs>
              <w:jc w:val="both"/>
              <w:rPr>
                <w:rFonts w:ascii="Arial Narrow" w:eastAsia="Calibri" w:hAnsi="Arial Narrow" w:cstheme="minorHAnsi"/>
                <w:sz w:val="24"/>
                <w:szCs w:val="24"/>
              </w:rPr>
            </w:pPr>
            <w:r>
              <w:rPr>
                <w:rFonts w:ascii="Arial Narrow" w:eastAsia="Calibri" w:hAnsi="Arial Narrow" w:cstheme="minorHAnsi"/>
                <w:sz w:val="24"/>
                <w:szCs w:val="24"/>
              </w:rPr>
              <w:t>2</w:t>
            </w:r>
            <w:r w:rsidR="00233091">
              <w:rPr>
                <w:rFonts w:ascii="Arial Narrow" w:eastAsia="Calibri" w:hAnsi="Arial Narrow" w:cstheme="minorHAnsi"/>
                <w:sz w:val="24"/>
                <w:szCs w:val="24"/>
              </w:rPr>
              <w:t>,000</w:t>
            </w:r>
          </w:p>
        </w:tc>
      </w:tr>
    </w:tbl>
    <w:p w:rsidR="002D26DE" w:rsidRDefault="002D26DE" w:rsidP="009122F5">
      <w:pPr>
        <w:tabs>
          <w:tab w:val="left" w:pos="426"/>
        </w:tabs>
        <w:spacing w:after="0"/>
        <w:jc w:val="both"/>
        <w:rPr>
          <w:rFonts w:ascii="Arial Narrow" w:eastAsia="Calibri" w:hAnsi="Arial Narrow" w:cstheme="minorHAnsi"/>
          <w:b/>
          <w:sz w:val="24"/>
          <w:szCs w:val="24"/>
        </w:rPr>
      </w:pPr>
    </w:p>
    <w:p w:rsidR="002D26DE" w:rsidRDefault="002D26DE" w:rsidP="009122F5">
      <w:pPr>
        <w:tabs>
          <w:tab w:val="left" w:pos="426"/>
        </w:tabs>
        <w:spacing w:after="0"/>
        <w:jc w:val="both"/>
        <w:rPr>
          <w:rFonts w:ascii="Arial Narrow" w:eastAsia="Calibri" w:hAnsi="Arial Narrow" w:cstheme="minorHAnsi"/>
          <w:b/>
          <w:sz w:val="24"/>
          <w:szCs w:val="24"/>
        </w:rPr>
      </w:pPr>
    </w:p>
    <w:p w:rsidR="00F1571F" w:rsidRPr="00FE0C3B" w:rsidRDefault="002D26DE" w:rsidP="00FE0C3B">
      <w:pPr>
        <w:tabs>
          <w:tab w:val="left" w:pos="426"/>
        </w:tabs>
        <w:spacing w:after="0"/>
        <w:jc w:val="both"/>
        <w:rPr>
          <w:rFonts w:ascii="Arial Narrow" w:eastAsia="Calibri" w:hAnsi="Arial Narrow" w:cstheme="minorHAnsi"/>
          <w:sz w:val="24"/>
          <w:szCs w:val="24"/>
        </w:rPr>
      </w:pPr>
      <w:r>
        <w:rPr>
          <w:rFonts w:ascii="Arial Narrow" w:eastAsia="Calibri" w:hAnsi="Arial Narrow" w:cstheme="minorHAnsi"/>
          <w:b/>
          <w:sz w:val="24"/>
          <w:szCs w:val="24"/>
        </w:rPr>
        <w:br w:type="textWrapping" w:clear="all"/>
      </w:r>
    </w:p>
    <w:p w:rsidR="00233091" w:rsidRDefault="00233091" w:rsidP="009E2FC2">
      <w:pPr>
        <w:spacing w:after="0"/>
        <w:jc w:val="both"/>
        <w:rPr>
          <w:rFonts w:ascii="Arial Narrow" w:eastAsia="Calibri" w:hAnsi="Arial Narrow" w:cstheme="minorHAnsi"/>
          <w:sz w:val="24"/>
          <w:szCs w:val="24"/>
        </w:rPr>
      </w:pPr>
      <w:r>
        <w:rPr>
          <w:rFonts w:ascii="Arial Narrow" w:eastAsia="Calibri" w:hAnsi="Arial Narrow" w:cstheme="minorHAnsi"/>
          <w:sz w:val="24"/>
          <w:szCs w:val="24"/>
        </w:rPr>
        <w:t>Se</w:t>
      </w:r>
      <w:r w:rsidR="00A8113E">
        <w:rPr>
          <w:rFonts w:ascii="Arial Narrow" w:eastAsia="Calibri" w:hAnsi="Arial Narrow" w:cstheme="minorHAnsi"/>
          <w:sz w:val="24"/>
          <w:szCs w:val="24"/>
        </w:rPr>
        <w:t xml:space="preserve"> realizará el abastecimiento de </w:t>
      </w:r>
      <w:r>
        <w:rPr>
          <w:rFonts w:ascii="Arial Narrow" w:eastAsia="Calibri" w:hAnsi="Arial Narrow" w:cstheme="minorHAnsi"/>
          <w:sz w:val="24"/>
          <w:szCs w:val="24"/>
        </w:rPr>
        <w:t xml:space="preserve">agua en </w:t>
      </w:r>
      <w:r w:rsidR="00A8113E">
        <w:rPr>
          <w:rFonts w:ascii="Arial Narrow" w:eastAsia="Calibri" w:hAnsi="Arial Narrow" w:cstheme="minorHAnsi"/>
          <w:sz w:val="24"/>
          <w:szCs w:val="24"/>
        </w:rPr>
        <w:t>entregas parciales, según el requerimiento de la institución y los pagos se realizaran según las entregas satisfactorias.</w:t>
      </w:r>
    </w:p>
    <w:p w:rsidR="00A8113E" w:rsidRDefault="00A8113E" w:rsidP="009E2FC2">
      <w:pPr>
        <w:spacing w:after="0"/>
        <w:jc w:val="both"/>
        <w:rPr>
          <w:rFonts w:ascii="Arial Narrow" w:eastAsia="Calibri" w:hAnsi="Arial Narrow" w:cstheme="minorHAnsi"/>
          <w:sz w:val="24"/>
          <w:szCs w:val="24"/>
        </w:rPr>
      </w:pPr>
    </w:p>
    <w:p w:rsidR="009E2FC2" w:rsidRPr="000A4542" w:rsidRDefault="00EE6560" w:rsidP="009E2FC2">
      <w:pPr>
        <w:spacing w:after="0"/>
        <w:jc w:val="both"/>
        <w:rPr>
          <w:rFonts w:ascii="Arial Narrow" w:eastAsia="Calibri" w:hAnsi="Arial Narrow" w:cstheme="minorHAnsi"/>
          <w:sz w:val="24"/>
          <w:szCs w:val="24"/>
        </w:rPr>
      </w:pPr>
      <w:r w:rsidRPr="000A4542">
        <w:rPr>
          <w:rFonts w:ascii="Arial Narrow" w:eastAsia="Calibri" w:hAnsi="Arial Narrow" w:cstheme="minorHAnsi"/>
          <w:sz w:val="24"/>
          <w:szCs w:val="24"/>
        </w:rPr>
        <w:t xml:space="preserve">La fecha límite para </w:t>
      </w:r>
      <w:r w:rsidR="009E2FC2" w:rsidRPr="000A4542">
        <w:rPr>
          <w:rFonts w:ascii="Arial Narrow" w:eastAsia="Calibri" w:hAnsi="Arial Narrow" w:cstheme="minorHAnsi"/>
          <w:sz w:val="24"/>
          <w:szCs w:val="24"/>
        </w:rPr>
        <w:t xml:space="preserve">la </w:t>
      </w:r>
      <w:r w:rsidR="009E2FC2" w:rsidRPr="000A4542">
        <w:rPr>
          <w:rFonts w:ascii="Arial Narrow" w:hAnsi="Arial Narrow" w:cs="Arial"/>
          <w:b/>
          <w:bCs/>
          <w:sz w:val="24"/>
          <w:szCs w:val="24"/>
        </w:rPr>
        <w:t>Recepción  de Propuesta</w:t>
      </w:r>
      <w:r w:rsidR="0014208D">
        <w:rPr>
          <w:rFonts w:ascii="Arial Narrow" w:hAnsi="Arial Narrow" w:cs="Arial"/>
          <w:b/>
          <w:bCs/>
          <w:sz w:val="24"/>
          <w:szCs w:val="24"/>
        </w:rPr>
        <w:t xml:space="preserve">s “Sobre A” Propuestas Técnicas y </w:t>
      </w:r>
      <w:r w:rsidR="0014208D" w:rsidRPr="000A4542">
        <w:rPr>
          <w:rFonts w:ascii="Arial Narrow" w:hAnsi="Arial Narrow" w:cs="Arial"/>
          <w:b/>
          <w:bCs/>
          <w:sz w:val="24"/>
          <w:szCs w:val="24"/>
        </w:rPr>
        <w:t xml:space="preserve">“Sobre B” Propuestas Económicas, </w:t>
      </w:r>
      <w:r w:rsidR="009E2FC2" w:rsidRPr="0006618D">
        <w:rPr>
          <w:rFonts w:ascii="Arial Narrow" w:hAnsi="Arial Narrow" w:cs="Arial"/>
          <w:bCs/>
          <w:sz w:val="24"/>
          <w:szCs w:val="24"/>
          <w:highlight w:val="lightGray"/>
        </w:rPr>
        <w:t xml:space="preserve">será </w:t>
      </w:r>
      <w:r w:rsidR="00D5649D" w:rsidRPr="0006618D">
        <w:rPr>
          <w:rFonts w:ascii="Arial Narrow" w:eastAsia="Calibri" w:hAnsi="Arial Narrow" w:cstheme="minorHAnsi"/>
          <w:sz w:val="24"/>
          <w:szCs w:val="24"/>
          <w:highlight w:val="lightGray"/>
        </w:rPr>
        <w:t xml:space="preserve">el </w:t>
      </w:r>
      <w:r w:rsidR="00233091" w:rsidRPr="0006618D">
        <w:rPr>
          <w:rFonts w:ascii="Arial Narrow" w:eastAsia="Calibri" w:hAnsi="Arial Narrow" w:cstheme="minorHAnsi"/>
          <w:sz w:val="24"/>
          <w:szCs w:val="24"/>
          <w:highlight w:val="lightGray"/>
        </w:rPr>
        <w:t>01 de Junio</w:t>
      </w:r>
      <w:r w:rsidR="0006618D" w:rsidRPr="0006618D">
        <w:rPr>
          <w:rFonts w:ascii="Arial Narrow" w:eastAsia="Calibri" w:hAnsi="Arial Narrow" w:cstheme="minorHAnsi"/>
          <w:sz w:val="24"/>
          <w:szCs w:val="24"/>
          <w:highlight w:val="lightGray"/>
        </w:rPr>
        <w:t xml:space="preserve"> </w:t>
      </w:r>
      <w:r w:rsidR="0014208D" w:rsidRPr="0006618D">
        <w:rPr>
          <w:rFonts w:ascii="Arial Narrow" w:eastAsia="Calibri" w:hAnsi="Arial Narrow" w:cstheme="minorHAnsi"/>
          <w:sz w:val="24"/>
          <w:szCs w:val="24"/>
          <w:highlight w:val="lightGray"/>
        </w:rPr>
        <w:t>del 20</w:t>
      </w:r>
      <w:r w:rsidR="001C0DBA" w:rsidRPr="0006618D">
        <w:rPr>
          <w:rFonts w:ascii="Arial Narrow" w:eastAsia="Calibri" w:hAnsi="Arial Narrow" w:cstheme="minorHAnsi"/>
          <w:sz w:val="24"/>
          <w:szCs w:val="24"/>
          <w:highlight w:val="lightGray"/>
        </w:rPr>
        <w:t>18</w:t>
      </w:r>
      <w:r w:rsidR="00233091" w:rsidRPr="0006618D">
        <w:rPr>
          <w:rFonts w:ascii="Arial Narrow" w:eastAsia="Calibri" w:hAnsi="Arial Narrow" w:cstheme="minorHAnsi"/>
          <w:sz w:val="24"/>
          <w:szCs w:val="24"/>
          <w:highlight w:val="lightGray"/>
        </w:rPr>
        <w:t>, hasta las 03</w:t>
      </w:r>
      <w:r w:rsidR="00D5649D" w:rsidRPr="0006618D">
        <w:rPr>
          <w:rFonts w:ascii="Arial Narrow" w:eastAsia="Calibri" w:hAnsi="Arial Narrow" w:cstheme="minorHAnsi"/>
          <w:sz w:val="24"/>
          <w:szCs w:val="24"/>
          <w:highlight w:val="lightGray"/>
        </w:rPr>
        <w:t>:00</w:t>
      </w:r>
      <w:r w:rsidR="00233091" w:rsidRPr="0006618D">
        <w:rPr>
          <w:rFonts w:ascii="Arial Narrow" w:eastAsia="Calibri" w:hAnsi="Arial Narrow" w:cstheme="minorHAnsi"/>
          <w:sz w:val="24"/>
          <w:szCs w:val="24"/>
          <w:highlight w:val="lightGray"/>
        </w:rPr>
        <w:t xml:space="preserve"> p.</w:t>
      </w:r>
      <w:r w:rsidR="00D5649D" w:rsidRPr="0006618D">
        <w:rPr>
          <w:rFonts w:ascii="Arial Narrow" w:eastAsia="Calibri" w:hAnsi="Arial Narrow" w:cstheme="minorHAnsi"/>
          <w:sz w:val="24"/>
          <w:szCs w:val="24"/>
          <w:highlight w:val="lightGray"/>
        </w:rPr>
        <w:t xml:space="preserve"> m</w:t>
      </w:r>
      <w:r w:rsidR="00FE0C3B" w:rsidRPr="0006618D">
        <w:rPr>
          <w:rFonts w:ascii="Arial Narrow" w:eastAsia="Calibri" w:hAnsi="Arial Narrow" w:cstheme="minorHAnsi"/>
          <w:sz w:val="24"/>
          <w:szCs w:val="24"/>
          <w:highlight w:val="lightGray"/>
        </w:rPr>
        <w:t>.</w:t>
      </w:r>
    </w:p>
    <w:p w:rsidR="00AC0520" w:rsidRDefault="00AC0520" w:rsidP="003C7E42">
      <w:pPr>
        <w:spacing w:after="0" w:line="240" w:lineRule="auto"/>
        <w:jc w:val="both"/>
      </w:pPr>
    </w:p>
    <w:p w:rsidR="00233091" w:rsidRPr="000A4542" w:rsidRDefault="00EA1084" w:rsidP="00EA1084">
      <w:pPr>
        <w:spacing w:after="0"/>
        <w:jc w:val="both"/>
        <w:rPr>
          <w:rFonts w:ascii="Arial Narrow" w:eastAsia="Calibri" w:hAnsi="Arial Narrow"/>
          <w:sz w:val="24"/>
          <w:szCs w:val="24"/>
        </w:rPr>
      </w:pPr>
      <w:r w:rsidRPr="000A4542">
        <w:rPr>
          <w:rFonts w:ascii="Arial Narrow" w:eastAsia="Calibri" w:hAnsi="Arial Narrow"/>
          <w:sz w:val="24"/>
          <w:szCs w:val="24"/>
        </w:rPr>
        <w:t>Los Oferentes presentarán su Oferta en moneda nacional (Pesos Dominicanos, RD$)</w:t>
      </w:r>
      <w:r w:rsidR="00D47D03">
        <w:rPr>
          <w:rFonts w:ascii="Arial Narrow" w:eastAsia="Calibri" w:hAnsi="Arial Narrow"/>
          <w:sz w:val="24"/>
          <w:szCs w:val="24"/>
        </w:rPr>
        <w:t xml:space="preserve"> y deberán especificar las marcas de los artículos requeridos</w:t>
      </w:r>
      <w:r w:rsidRPr="000A4542">
        <w:rPr>
          <w:rFonts w:ascii="Arial Narrow" w:eastAsia="Calibri" w:hAnsi="Arial Narrow"/>
          <w:sz w:val="24"/>
          <w:szCs w:val="24"/>
        </w:rPr>
        <w:t xml:space="preserve">.  </w:t>
      </w:r>
    </w:p>
    <w:p w:rsidR="0014208D" w:rsidRPr="000A4542" w:rsidRDefault="0014208D" w:rsidP="003C7E42">
      <w:pPr>
        <w:spacing w:after="0" w:line="240" w:lineRule="auto"/>
        <w:jc w:val="both"/>
        <w:rPr>
          <w:rFonts w:ascii="Arial Narrow" w:eastAsia="Calibri" w:hAnsi="Arial Narrow"/>
          <w:sz w:val="24"/>
          <w:szCs w:val="24"/>
        </w:rPr>
      </w:pPr>
    </w:p>
    <w:p w:rsidR="00EA1084" w:rsidRPr="000A4542" w:rsidRDefault="00EA1084" w:rsidP="00EA1084">
      <w:pPr>
        <w:spacing w:after="0"/>
        <w:jc w:val="both"/>
        <w:rPr>
          <w:rFonts w:ascii="Arial Narrow" w:eastAsia="Calibri" w:hAnsi="Arial Narrow"/>
          <w:sz w:val="24"/>
          <w:szCs w:val="24"/>
        </w:rPr>
      </w:pPr>
      <w:r w:rsidRPr="000A4542">
        <w:rPr>
          <w:rFonts w:ascii="Arial Narrow" w:eastAsia="Calibri" w:hAnsi="Arial Narrow"/>
          <w:sz w:val="24"/>
          <w:szCs w:val="24"/>
        </w:rPr>
        <w:t xml:space="preserve">Los </w:t>
      </w:r>
      <w:r w:rsidRPr="000A4542">
        <w:rPr>
          <w:rFonts w:ascii="Arial Narrow" w:hAnsi="Arial Narrow"/>
          <w:sz w:val="24"/>
          <w:szCs w:val="24"/>
        </w:rPr>
        <w:t>Oferentes/Proponentes deberán estar inscri</w:t>
      </w:r>
      <w:r w:rsidRPr="000A4542">
        <w:rPr>
          <w:rFonts w:ascii="Arial Narrow" w:eastAsia="Calibri" w:hAnsi="Arial Narrow"/>
          <w:sz w:val="24"/>
          <w:szCs w:val="24"/>
        </w:rPr>
        <w:t xml:space="preserve">tos en el Registro de Proveedores del Estado administrado por la </w:t>
      </w:r>
      <w:r w:rsidRPr="000A4542">
        <w:rPr>
          <w:rFonts w:ascii="Arial Narrow" w:eastAsia="Calibri" w:hAnsi="Arial Narrow"/>
          <w:b/>
          <w:sz w:val="24"/>
          <w:szCs w:val="24"/>
        </w:rPr>
        <w:t>DIRECCIÓN GENERAL DE CONTRATACIONES PÚBLICAS.</w:t>
      </w:r>
    </w:p>
    <w:p w:rsidR="00EA1084" w:rsidRPr="000A4542" w:rsidRDefault="00EA1084" w:rsidP="003C7E4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/>
          <w:sz w:val="24"/>
          <w:szCs w:val="24"/>
        </w:rPr>
      </w:pPr>
    </w:p>
    <w:p w:rsidR="00EA1084" w:rsidRPr="000A4542" w:rsidRDefault="00EA1084" w:rsidP="00EA1084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sz w:val="24"/>
          <w:szCs w:val="24"/>
        </w:rPr>
      </w:pPr>
      <w:r w:rsidRPr="000A4542">
        <w:rPr>
          <w:rFonts w:ascii="Arial Narrow" w:eastAsia="Calibri" w:hAnsi="Arial Narrow" w:cstheme="minorHAnsi"/>
          <w:b/>
          <w:sz w:val="24"/>
          <w:szCs w:val="24"/>
        </w:rPr>
        <w:t>El</w:t>
      </w:r>
      <w:r w:rsidR="0006618D">
        <w:rPr>
          <w:rFonts w:ascii="Arial Narrow" w:eastAsia="Calibri" w:hAnsi="Arial Narrow" w:cstheme="minorHAnsi"/>
          <w:b/>
          <w:sz w:val="24"/>
          <w:szCs w:val="24"/>
        </w:rPr>
        <w:t xml:space="preserve"> </w:t>
      </w:r>
      <w:r w:rsidRPr="000A4542">
        <w:rPr>
          <w:rFonts w:ascii="Arial Narrow" w:eastAsia="Calibri" w:hAnsi="Arial Narrow" w:cstheme="minorHAnsi"/>
          <w:b/>
          <w:sz w:val="24"/>
          <w:szCs w:val="24"/>
        </w:rPr>
        <w:t>Instituto Nacional de Tránsito y Transporte Terrestre (INTRANT)</w:t>
      </w:r>
      <w:r w:rsidRPr="000A4542">
        <w:rPr>
          <w:rFonts w:ascii="Arial Narrow" w:eastAsia="Calibri" w:hAnsi="Arial Narrow"/>
          <w:sz w:val="24"/>
          <w:szCs w:val="24"/>
        </w:rPr>
        <w:t xml:space="preserve">, notificará </w:t>
      </w:r>
      <w:r w:rsidR="00F86457">
        <w:rPr>
          <w:rFonts w:ascii="Arial Narrow" w:eastAsia="Calibri" w:hAnsi="Arial Narrow"/>
          <w:sz w:val="24"/>
          <w:szCs w:val="24"/>
        </w:rPr>
        <w:t>por escrito al oferente adjudicado</w:t>
      </w:r>
      <w:r w:rsidRPr="000A4542">
        <w:rPr>
          <w:rFonts w:ascii="Arial Narrow" w:eastAsia="Calibri" w:hAnsi="Arial Narrow"/>
          <w:sz w:val="24"/>
          <w:szCs w:val="24"/>
        </w:rPr>
        <w:t>.</w:t>
      </w:r>
    </w:p>
    <w:p w:rsidR="00EA1084" w:rsidRPr="000A4542" w:rsidRDefault="00EA1084" w:rsidP="00EA1084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sz w:val="24"/>
          <w:szCs w:val="24"/>
        </w:rPr>
      </w:pPr>
    </w:p>
    <w:p w:rsidR="00EA1084" w:rsidRPr="000A4542" w:rsidRDefault="00EA1084" w:rsidP="00EA1084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sz w:val="24"/>
          <w:szCs w:val="24"/>
        </w:rPr>
      </w:pPr>
      <w:r w:rsidRPr="000A4542">
        <w:rPr>
          <w:rFonts w:ascii="Arial Narrow" w:eastAsia="Calibri" w:hAnsi="Arial Narrow"/>
          <w:sz w:val="24"/>
          <w:szCs w:val="24"/>
        </w:rPr>
        <w:lastRenderedPageBreak/>
        <w:t>Para cualquier consulta o aclaración, conforme al Cronograma de Actividades del Procedimiento de Referencia, los datos de contacto son los siguientes:</w:t>
      </w:r>
    </w:p>
    <w:p w:rsidR="00EA1084" w:rsidRPr="000A4542" w:rsidRDefault="00EA1084" w:rsidP="003C7E4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/>
          <w:sz w:val="24"/>
          <w:szCs w:val="24"/>
        </w:rPr>
      </w:pPr>
    </w:p>
    <w:p w:rsidR="00EA1084" w:rsidRPr="000A4542" w:rsidRDefault="00EA1084" w:rsidP="00EA1084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/>
          <w:b/>
          <w:sz w:val="24"/>
          <w:szCs w:val="24"/>
        </w:rPr>
      </w:pPr>
      <w:r w:rsidRPr="000A4542">
        <w:rPr>
          <w:rFonts w:ascii="Arial Narrow" w:eastAsia="Calibri" w:hAnsi="Arial Narrow"/>
          <w:b/>
          <w:sz w:val="24"/>
          <w:szCs w:val="24"/>
        </w:rPr>
        <w:t>Departamento:</w:t>
      </w:r>
      <w:r w:rsidRPr="000A4542">
        <w:rPr>
          <w:rFonts w:ascii="Arial Narrow" w:eastAsia="Calibri" w:hAnsi="Arial Narrow"/>
          <w:sz w:val="24"/>
          <w:szCs w:val="24"/>
        </w:rPr>
        <w:t xml:space="preserve"> Departamento de Compras </w:t>
      </w:r>
    </w:p>
    <w:p w:rsidR="00EA1084" w:rsidRPr="000A4542" w:rsidRDefault="00EA1084" w:rsidP="00EA1084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/>
          <w:b/>
          <w:sz w:val="24"/>
          <w:szCs w:val="24"/>
        </w:rPr>
      </w:pPr>
      <w:r w:rsidRPr="000A4542">
        <w:rPr>
          <w:rFonts w:ascii="Arial Narrow" w:eastAsia="Calibri" w:hAnsi="Arial Narrow"/>
          <w:b/>
          <w:sz w:val="24"/>
          <w:szCs w:val="24"/>
        </w:rPr>
        <w:t>Nombre de la Entidad Contratante:</w:t>
      </w:r>
      <w:r w:rsidR="000A4542" w:rsidRPr="000A4542">
        <w:rPr>
          <w:rFonts w:ascii="Arial Narrow" w:eastAsia="Calibri" w:hAnsi="Arial Narrow"/>
          <w:sz w:val="24"/>
          <w:szCs w:val="24"/>
        </w:rPr>
        <w:t xml:space="preserve"> Instituto Nacional de Tránsito y Transporte Terrestre</w:t>
      </w:r>
    </w:p>
    <w:p w:rsidR="00EA1084" w:rsidRPr="000A4542" w:rsidRDefault="00EA1084" w:rsidP="00EA1084">
      <w:pPr>
        <w:spacing w:after="0"/>
        <w:jc w:val="both"/>
        <w:rPr>
          <w:rFonts w:ascii="Arial Narrow" w:eastAsia="Calibri" w:hAnsi="Arial Narrow" w:cstheme="minorHAnsi"/>
          <w:bCs/>
          <w:sz w:val="24"/>
          <w:szCs w:val="24"/>
          <w:lang w:val="es-ES_tradnl"/>
        </w:rPr>
      </w:pPr>
      <w:r w:rsidRPr="000A4542">
        <w:rPr>
          <w:rFonts w:ascii="Arial Narrow" w:eastAsia="Calibri" w:hAnsi="Arial Narrow"/>
          <w:b/>
          <w:sz w:val="24"/>
          <w:szCs w:val="24"/>
        </w:rPr>
        <w:t>Dirección:</w:t>
      </w:r>
      <w:r w:rsidR="0006618D">
        <w:rPr>
          <w:rFonts w:ascii="Arial Narrow" w:eastAsia="Calibri" w:hAnsi="Arial Narrow"/>
          <w:b/>
          <w:sz w:val="24"/>
          <w:szCs w:val="24"/>
        </w:rPr>
        <w:t xml:space="preserve"> </w:t>
      </w:r>
      <w:r w:rsidRPr="000A4542">
        <w:rPr>
          <w:rFonts w:ascii="Arial Narrow" w:eastAsia="Calibri" w:hAnsi="Arial Narrow" w:cstheme="minorHAnsi"/>
          <w:bCs/>
          <w:sz w:val="24"/>
          <w:szCs w:val="24"/>
        </w:rPr>
        <w:t xml:space="preserve">Calle Pepillo Salcedo No. 2, </w:t>
      </w:r>
      <w:proofErr w:type="spellStart"/>
      <w:r w:rsidRPr="000A4542">
        <w:rPr>
          <w:rFonts w:ascii="Arial Narrow" w:eastAsia="Calibri" w:hAnsi="Arial Narrow" w:cstheme="minorHAnsi"/>
          <w:bCs/>
          <w:sz w:val="24"/>
          <w:szCs w:val="24"/>
        </w:rPr>
        <w:t>Ens</w:t>
      </w:r>
      <w:proofErr w:type="spellEnd"/>
      <w:r w:rsidRPr="000A4542">
        <w:rPr>
          <w:rFonts w:ascii="Arial Narrow" w:eastAsia="Calibri" w:hAnsi="Arial Narrow" w:cstheme="minorHAnsi"/>
          <w:bCs/>
          <w:sz w:val="24"/>
          <w:szCs w:val="24"/>
        </w:rPr>
        <w:t xml:space="preserve">. La </w:t>
      </w:r>
      <w:proofErr w:type="spellStart"/>
      <w:r w:rsidRPr="000A4542">
        <w:rPr>
          <w:rFonts w:ascii="Arial Narrow" w:eastAsia="Calibri" w:hAnsi="Arial Narrow" w:cstheme="minorHAnsi"/>
          <w:bCs/>
          <w:sz w:val="24"/>
          <w:szCs w:val="24"/>
        </w:rPr>
        <w:t>Fé</w:t>
      </w:r>
      <w:proofErr w:type="spellEnd"/>
      <w:r w:rsidR="00D5649D">
        <w:rPr>
          <w:rFonts w:ascii="Arial Narrow" w:eastAsia="Calibri" w:hAnsi="Arial Narrow" w:cstheme="minorHAnsi"/>
          <w:bCs/>
          <w:sz w:val="24"/>
          <w:szCs w:val="24"/>
        </w:rPr>
        <w:t xml:space="preserve"> (Puerta Este del Estadio </w:t>
      </w:r>
      <w:proofErr w:type="spellStart"/>
      <w:r w:rsidR="00D5649D">
        <w:rPr>
          <w:rFonts w:ascii="Arial Narrow" w:eastAsia="Calibri" w:hAnsi="Arial Narrow" w:cstheme="minorHAnsi"/>
          <w:bCs/>
          <w:sz w:val="24"/>
          <w:szCs w:val="24"/>
        </w:rPr>
        <w:t>Quisqueya</w:t>
      </w:r>
      <w:proofErr w:type="spellEnd"/>
      <w:r w:rsidR="00D5649D">
        <w:rPr>
          <w:rFonts w:ascii="Arial Narrow" w:eastAsia="Calibri" w:hAnsi="Arial Narrow" w:cstheme="minorHAnsi"/>
          <w:bCs/>
          <w:sz w:val="24"/>
          <w:szCs w:val="24"/>
        </w:rPr>
        <w:t>)</w:t>
      </w:r>
    </w:p>
    <w:p w:rsidR="00EA1084" w:rsidRPr="000A4542" w:rsidRDefault="00EA1084" w:rsidP="00EA1084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/>
          <w:b/>
          <w:sz w:val="24"/>
          <w:szCs w:val="24"/>
        </w:rPr>
      </w:pPr>
      <w:r w:rsidRPr="000A4542">
        <w:rPr>
          <w:rFonts w:ascii="Arial Narrow" w:eastAsia="Calibri" w:hAnsi="Arial Narrow"/>
          <w:b/>
          <w:sz w:val="24"/>
          <w:szCs w:val="24"/>
        </w:rPr>
        <w:t>Teléfono</w:t>
      </w:r>
      <w:proofErr w:type="gramStart"/>
      <w:r w:rsidRPr="000A4542">
        <w:rPr>
          <w:rFonts w:ascii="Arial Narrow" w:eastAsia="Calibri" w:hAnsi="Arial Narrow"/>
          <w:b/>
          <w:sz w:val="24"/>
          <w:szCs w:val="24"/>
        </w:rPr>
        <w:t>:</w:t>
      </w:r>
      <w:r w:rsidR="00BF2FF5">
        <w:rPr>
          <w:rFonts w:ascii="Arial Narrow" w:eastAsia="Calibri" w:hAnsi="Arial Narrow"/>
          <w:sz w:val="24"/>
          <w:szCs w:val="24"/>
        </w:rPr>
        <w:t>809</w:t>
      </w:r>
      <w:proofErr w:type="gramEnd"/>
      <w:r w:rsidR="00BF2FF5">
        <w:rPr>
          <w:rFonts w:ascii="Arial Narrow" w:eastAsia="Calibri" w:hAnsi="Arial Narrow"/>
          <w:sz w:val="24"/>
          <w:szCs w:val="24"/>
        </w:rPr>
        <w:t xml:space="preserve">-338-6134, </w:t>
      </w:r>
      <w:proofErr w:type="spellStart"/>
      <w:r w:rsidR="00BF2FF5">
        <w:rPr>
          <w:rFonts w:ascii="Arial Narrow" w:eastAsia="Calibri" w:hAnsi="Arial Narrow"/>
          <w:sz w:val="24"/>
          <w:szCs w:val="24"/>
        </w:rPr>
        <w:t>Ext</w:t>
      </w:r>
      <w:proofErr w:type="spellEnd"/>
      <w:r w:rsidR="00BF2FF5">
        <w:rPr>
          <w:rFonts w:ascii="Arial Narrow" w:eastAsia="Calibri" w:hAnsi="Arial Narrow"/>
          <w:sz w:val="24"/>
          <w:szCs w:val="24"/>
        </w:rPr>
        <w:t xml:space="preserve"> 2220.</w:t>
      </w:r>
    </w:p>
    <w:p w:rsidR="00EA1084" w:rsidRDefault="00EA1084" w:rsidP="00EA1084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/>
          <w:b/>
          <w:sz w:val="24"/>
          <w:szCs w:val="24"/>
          <w:lang w:val="es-DO"/>
        </w:rPr>
      </w:pPr>
      <w:r w:rsidRPr="000A4542">
        <w:rPr>
          <w:rFonts w:ascii="Arial Narrow" w:eastAsia="Calibri" w:hAnsi="Arial Narrow"/>
          <w:b/>
          <w:sz w:val="24"/>
          <w:szCs w:val="24"/>
          <w:lang w:val="es-DO"/>
        </w:rPr>
        <w:t>E-</w:t>
      </w:r>
      <w:proofErr w:type="spellStart"/>
      <w:r w:rsidRPr="000A4542">
        <w:rPr>
          <w:rFonts w:ascii="Arial Narrow" w:eastAsia="Calibri" w:hAnsi="Arial Narrow"/>
          <w:b/>
          <w:sz w:val="24"/>
          <w:szCs w:val="24"/>
          <w:lang w:val="es-DO"/>
        </w:rPr>
        <w:t>mail:</w:t>
      </w:r>
      <w:hyperlink r:id="rId9" w:history="1">
        <w:r w:rsidR="000A4542" w:rsidRPr="00A709BF">
          <w:rPr>
            <w:rStyle w:val="Hipervnculo"/>
            <w:rFonts w:ascii="Arial Narrow" w:eastAsia="Calibri" w:hAnsi="Arial Narrow"/>
            <w:b/>
            <w:sz w:val="24"/>
            <w:szCs w:val="24"/>
            <w:lang w:val="es-DO"/>
          </w:rPr>
          <w:t>licitaciones@intrant.gob.do</w:t>
        </w:r>
        <w:proofErr w:type="spellEnd"/>
      </w:hyperlink>
      <w:r w:rsidR="00D5649D">
        <w:rPr>
          <w:rStyle w:val="Hipervnculo"/>
          <w:rFonts w:ascii="Arial Narrow" w:eastAsia="Calibri" w:hAnsi="Arial Narrow"/>
          <w:b/>
          <w:sz w:val="24"/>
          <w:szCs w:val="24"/>
          <w:lang w:val="es-DO"/>
        </w:rPr>
        <w:t xml:space="preserve"> ey.peguero@intrant.gob.do</w:t>
      </w:r>
    </w:p>
    <w:p w:rsidR="003C330E" w:rsidRDefault="003C330E" w:rsidP="0092318B">
      <w:pPr>
        <w:spacing w:after="0"/>
        <w:jc w:val="center"/>
        <w:rPr>
          <w:rFonts w:ascii="Arial Narrow" w:hAnsi="Arial Narrow" w:cs="Arial"/>
          <w:sz w:val="24"/>
          <w:szCs w:val="24"/>
        </w:rPr>
      </w:pPr>
    </w:p>
    <w:p w:rsidR="00B44A78" w:rsidRDefault="00B44A78" w:rsidP="0092318B">
      <w:pPr>
        <w:spacing w:after="0"/>
        <w:jc w:val="center"/>
        <w:rPr>
          <w:rFonts w:ascii="Arial Narrow" w:hAnsi="Arial Narrow" w:cs="Arial"/>
          <w:sz w:val="24"/>
          <w:szCs w:val="24"/>
        </w:rPr>
      </w:pPr>
    </w:p>
    <w:p w:rsidR="00B44A78" w:rsidRDefault="00B44A78" w:rsidP="0092318B">
      <w:pPr>
        <w:spacing w:after="0"/>
        <w:jc w:val="center"/>
        <w:rPr>
          <w:rFonts w:ascii="Arial Narrow" w:hAnsi="Arial Narrow" w:cs="Arial"/>
          <w:sz w:val="24"/>
          <w:szCs w:val="24"/>
        </w:rPr>
      </w:pPr>
    </w:p>
    <w:p w:rsidR="00F86457" w:rsidRDefault="00F86457" w:rsidP="0092318B">
      <w:pPr>
        <w:spacing w:after="0"/>
        <w:jc w:val="center"/>
        <w:rPr>
          <w:rFonts w:ascii="Arial Narrow" w:hAnsi="Arial Narrow" w:cs="Arial"/>
          <w:sz w:val="24"/>
          <w:szCs w:val="24"/>
        </w:rPr>
      </w:pPr>
    </w:p>
    <w:p w:rsidR="0092318B" w:rsidRDefault="00B44A78" w:rsidP="006158C2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Atentamente</w:t>
      </w:r>
    </w:p>
    <w:p w:rsidR="00072C7B" w:rsidRDefault="00072C7B" w:rsidP="006158C2">
      <w:pPr>
        <w:spacing w:after="0"/>
        <w:jc w:val="center"/>
        <w:rPr>
          <w:rFonts w:ascii="Arial Narrow" w:hAnsi="Arial Narrow" w:cs="Arial"/>
          <w:sz w:val="24"/>
          <w:szCs w:val="24"/>
        </w:rPr>
      </w:pPr>
    </w:p>
    <w:p w:rsidR="00BF2FF5" w:rsidRDefault="00BF2FF5" w:rsidP="006158C2">
      <w:pPr>
        <w:spacing w:after="0"/>
        <w:jc w:val="center"/>
        <w:rPr>
          <w:rFonts w:ascii="Arial Narrow" w:hAnsi="Arial Narrow" w:cs="Arial"/>
          <w:sz w:val="24"/>
          <w:szCs w:val="24"/>
        </w:rPr>
      </w:pPr>
    </w:p>
    <w:p w:rsidR="00BF2FF5" w:rsidRDefault="00BF2FF5" w:rsidP="006158C2">
      <w:pPr>
        <w:spacing w:after="0"/>
        <w:jc w:val="center"/>
        <w:rPr>
          <w:rFonts w:ascii="Arial Narrow" w:hAnsi="Arial Narrow" w:cs="Arial"/>
          <w:sz w:val="24"/>
          <w:szCs w:val="24"/>
        </w:rPr>
      </w:pPr>
    </w:p>
    <w:p w:rsidR="0092318B" w:rsidRPr="000E63C0" w:rsidRDefault="0092318B" w:rsidP="006158C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lang w:val="es-DO"/>
        </w:rPr>
      </w:pPr>
      <w:r w:rsidRPr="000E63C0">
        <w:rPr>
          <w:rFonts w:ascii="Arial Narrow" w:hAnsi="Arial Narrow" w:cs="Arial"/>
          <w:b/>
          <w:bCs/>
          <w:sz w:val="24"/>
          <w:szCs w:val="24"/>
          <w:lang w:val="es-DO"/>
        </w:rPr>
        <w:t>Vanessa Navarro Díaz</w:t>
      </w:r>
    </w:p>
    <w:p w:rsidR="0092318B" w:rsidRPr="000E63C0" w:rsidRDefault="00BF2FF5" w:rsidP="006158C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sz w:val="24"/>
          <w:szCs w:val="24"/>
          <w:lang w:val="es-DO"/>
        </w:rPr>
      </w:pPr>
      <w:r>
        <w:rPr>
          <w:rFonts w:ascii="Arial Narrow" w:hAnsi="Arial Narrow" w:cs="Arial"/>
          <w:bCs/>
          <w:sz w:val="24"/>
          <w:szCs w:val="24"/>
          <w:lang w:val="es-DO"/>
        </w:rPr>
        <w:t>Encargada  de Compras y C</w:t>
      </w:r>
      <w:r w:rsidR="0092318B" w:rsidRPr="000E63C0">
        <w:rPr>
          <w:rFonts w:ascii="Arial Narrow" w:hAnsi="Arial Narrow" w:cs="Arial"/>
          <w:bCs/>
          <w:sz w:val="24"/>
          <w:szCs w:val="24"/>
          <w:lang w:val="es-DO"/>
        </w:rPr>
        <w:t>ontrataciones</w:t>
      </w:r>
    </w:p>
    <w:p w:rsidR="006158C2" w:rsidRDefault="0092318B" w:rsidP="006158C2">
      <w:pPr>
        <w:pStyle w:val="Prrafodelista"/>
        <w:jc w:val="center"/>
        <w:rPr>
          <w:rStyle w:val="Style19"/>
          <w:rFonts w:ascii="Arial Narrow" w:hAnsi="Arial Narrow" w:cs="Arial"/>
          <w:sz w:val="24"/>
          <w:szCs w:val="24"/>
        </w:rPr>
      </w:pPr>
      <w:r w:rsidRPr="000E63C0">
        <w:rPr>
          <w:rStyle w:val="Style19"/>
          <w:rFonts w:ascii="Arial Narrow" w:hAnsi="Arial Narrow" w:cs="Arial"/>
          <w:sz w:val="24"/>
          <w:szCs w:val="24"/>
        </w:rPr>
        <w:t>Instituto Nacional de Tránsito y Transporte Terrestre</w:t>
      </w:r>
    </w:p>
    <w:p w:rsidR="00BA7C11" w:rsidRPr="0092318B" w:rsidRDefault="0092318B" w:rsidP="006158C2">
      <w:pPr>
        <w:pStyle w:val="Prrafodelista"/>
        <w:jc w:val="center"/>
      </w:pPr>
      <w:r w:rsidRPr="000E63C0">
        <w:rPr>
          <w:rStyle w:val="Style19"/>
          <w:rFonts w:ascii="Arial Narrow" w:hAnsi="Arial Narrow" w:cs="Arial"/>
          <w:sz w:val="24"/>
          <w:szCs w:val="24"/>
        </w:rPr>
        <w:t>(I</w:t>
      </w:r>
      <w:r w:rsidR="00455DAA">
        <w:rPr>
          <w:rStyle w:val="Style19"/>
          <w:rFonts w:ascii="Arial Narrow" w:hAnsi="Arial Narrow" w:cs="Arial"/>
          <w:sz w:val="24"/>
          <w:szCs w:val="24"/>
        </w:rPr>
        <w:t>NTRANT</w:t>
      </w:r>
      <w:r w:rsidRPr="000E63C0">
        <w:rPr>
          <w:rStyle w:val="Style19"/>
          <w:rFonts w:ascii="Arial Narrow" w:hAnsi="Arial Narrow" w:cs="Arial"/>
          <w:sz w:val="24"/>
          <w:szCs w:val="24"/>
        </w:rPr>
        <w:t>)</w:t>
      </w:r>
    </w:p>
    <w:sectPr w:rsidR="00BA7C11" w:rsidRPr="0092318B" w:rsidSect="00D34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18D" w:rsidRDefault="0006618D" w:rsidP="00072C7B">
      <w:pPr>
        <w:spacing w:after="0" w:line="240" w:lineRule="auto"/>
      </w:pPr>
      <w:r>
        <w:separator/>
      </w:r>
    </w:p>
  </w:endnote>
  <w:endnote w:type="continuationSeparator" w:id="1">
    <w:p w:rsidR="0006618D" w:rsidRDefault="0006618D" w:rsidP="00072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18D" w:rsidRDefault="0006618D" w:rsidP="00072C7B">
      <w:pPr>
        <w:spacing w:after="0" w:line="240" w:lineRule="auto"/>
      </w:pPr>
      <w:r>
        <w:separator/>
      </w:r>
    </w:p>
  </w:footnote>
  <w:footnote w:type="continuationSeparator" w:id="1">
    <w:p w:rsidR="0006618D" w:rsidRDefault="0006618D" w:rsidP="00072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1FC1"/>
    <w:multiLevelType w:val="hybridMultilevel"/>
    <w:tmpl w:val="C856FED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81E33"/>
    <w:multiLevelType w:val="hybridMultilevel"/>
    <w:tmpl w:val="A9385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72CA0"/>
    <w:multiLevelType w:val="hybridMultilevel"/>
    <w:tmpl w:val="6F907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BD343F"/>
    <w:multiLevelType w:val="hybridMultilevel"/>
    <w:tmpl w:val="73A4E2EC"/>
    <w:lvl w:ilvl="0" w:tplc="818087AC">
      <w:start w:val="1"/>
      <w:numFmt w:val="decimal"/>
      <w:lvlText w:val="%1)"/>
      <w:lvlJc w:val="left"/>
      <w:pPr>
        <w:tabs>
          <w:tab w:val="num" w:pos="1190"/>
        </w:tabs>
        <w:ind w:left="119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10"/>
        </w:tabs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30"/>
        </w:tabs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50"/>
        </w:tabs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70"/>
        </w:tabs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0"/>
        </w:tabs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0"/>
        </w:tabs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30"/>
        </w:tabs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50"/>
        </w:tabs>
        <w:ind w:left="6950" w:hanging="180"/>
      </w:pPr>
    </w:lvl>
  </w:abstractNum>
  <w:abstractNum w:abstractNumId="4">
    <w:nsid w:val="746106ED"/>
    <w:multiLevelType w:val="hybridMultilevel"/>
    <w:tmpl w:val="29DA1EB2"/>
    <w:lvl w:ilvl="0" w:tplc="1C0C6642">
      <w:start w:val="1"/>
      <w:numFmt w:val="decimal"/>
      <w:lvlText w:val="%1)"/>
      <w:lvlJc w:val="left"/>
      <w:pPr>
        <w:ind w:left="1068" w:hanging="360"/>
      </w:pPr>
      <w:rPr>
        <w:rFonts w:ascii="Arial Narrow" w:hAnsi="Arial Narrow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861124"/>
    <w:multiLevelType w:val="hybridMultilevel"/>
    <w:tmpl w:val="3FDC331A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3996"/>
    <w:rsid w:val="0006618D"/>
    <w:rsid w:val="0006660C"/>
    <w:rsid w:val="00067C5E"/>
    <w:rsid w:val="00072C7B"/>
    <w:rsid w:val="00083711"/>
    <w:rsid w:val="0009706D"/>
    <w:rsid w:val="000A4542"/>
    <w:rsid w:val="000A5F7F"/>
    <w:rsid w:val="000C0C42"/>
    <w:rsid w:val="000C3010"/>
    <w:rsid w:val="0010484C"/>
    <w:rsid w:val="00105318"/>
    <w:rsid w:val="00120C44"/>
    <w:rsid w:val="00140EAF"/>
    <w:rsid w:val="0014208D"/>
    <w:rsid w:val="00145ED1"/>
    <w:rsid w:val="00153C14"/>
    <w:rsid w:val="00155B08"/>
    <w:rsid w:val="00167E90"/>
    <w:rsid w:val="00184D57"/>
    <w:rsid w:val="00196826"/>
    <w:rsid w:val="001B7576"/>
    <w:rsid w:val="001C0DBA"/>
    <w:rsid w:val="002147B8"/>
    <w:rsid w:val="00233091"/>
    <w:rsid w:val="002616C4"/>
    <w:rsid w:val="00261CBC"/>
    <w:rsid w:val="0027469B"/>
    <w:rsid w:val="00276665"/>
    <w:rsid w:val="002B6A16"/>
    <w:rsid w:val="002C2D77"/>
    <w:rsid w:val="002C5FB1"/>
    <w:rsid w:val="002C77DE"/>
    <w:rsid w:val="002D26DE"/>
    <w:rsid w:val="00317FF5"/>
    <w:rsid w:val="003327D9"/>
    <w:rsid w:val="003444A1"/>
    <w:rsid w:val="00347C24"/>
    <w:rsid w:val="003542D9"/>
    <w:rsid w:val="0039796E"/>
    <w:rsid w:val="003A03A2"/>
    <w:rsid w:val="003A3C73"/>
    <w:rsid w:val="003A4132"/>
    <w:rsid w:val="003C330E"/>
    <w:rsid w:val="003C7E42"/>
    <w:rsid w:val="003D52EA"/>
    <w:rsid w:val="003D650A"/>
    <w:rsid w:val="004123EB"/>
    <w:rsid w:val="004438AB"/>
    <w:rsid w:val="00455DAA"/>
    <w:rsid w:val="00470E45"/>
    <w:rsid w:val="00480BF6"/>
    <w:rsid w:val="004B62AC"/>
    <w:rsid w:val="004C1B6D"/>
    <w:rsid w:val="004D4500"/>
    <w:rsid w:val="00503459"/>
    <w:rsid w:val="0052643B"/>
    <w:rsid w:val="00556436"/>
    <w:rsid w:val="00574DF0"/>
    <w:rsid w:val="005902EA"/>
    <w:rsid w:val="005A657D"/>
    <w:rsid w:val="005A7FEB"/>
    <w:rsid w:val="00606150"/>
    <w:rsid w:val="006158C2"/>
    <w:rsid w:val="00631824"/>
    <w:rsid w:val="00631FA2"/>
    <w:rsid w:val="00686625"/>
    <w:rsid w:val="006A5E95"/>
    <w:rsid w:val="006B211E"/>
    <w:rsid w:val="006B43C0"/>
    <w:rsid w:val="007329E7"/>
    <w:rsid w:val="007D2B4C"/>
    <w:rsid w:val="007D2BF0"/>
    <w:rsid w:val="007D4061"/>
    <w:rsid w:val="007F504F"/>
    <w:rsid w:val="007F5F7C"/>
    <w:rsid w:val="00816B9E"/>
    <w:rsid w:val="00847DFE"/>
    <w:rsid w:val="00857A18"/>
    <w:rsid w:val="00866BDE"/>
    <w:rsid w:val="00867A43"/>
    <w:rsid w:val="00875B93"/>
    <w:rsid w:val="0087677F"/>
    <w:rsid w:val="00883B19"/>
    <w:rsid w:val="00883E51"/>
    <w:rsid w:val="008A216E"/>
    <w:rsid w:val="009122F5"/>
    <w:rsid w:val="0092318B"/>
    <w:rsid w:val="00930681"/>
    <w:rsid w:val="00995BD8"/>
    <w:rsid w:val="009B16CF"/>
    <w:rsid w:val="009E2FC2"/>
    <w:rsid w:val="009F1C1A"/>
    <w:rsid w:val="00A54AD7"/>
    <w:rsid w:val="00A67307"/>
    <w:rsid w:val="00A8113E"/>
    <w:rsid w:val="00AA0EA9"/>
    <w:rsid w:val="00AB7BA5"/>
    <w:rsid w:val="00AC0520"/>
    <w:rsid w:val="00AE2952"/>
    <w:rsid w:val="00AF1898"/>
    <w:rsid w:val="00AF2DFC"/>
    <w:rsid w:val="00B02861"/>
    <w:rsid w:val="00B05F38"/>
    <w:rsid w:val="00B22F43"/>
    <w:rsid w:val="00B36BC7"/>
    <w:rsid w:val="00B44A78"/>
    <w:rsid w:val="00B44F57"/>
    <w:rsid w:val="00BA56F3"/>
    <w:rsid w:val="00BA7C11"/>
    <w:rsid w:val="00BB12E4"/>
    <w:rsid w:val="00BD4AE3"/>
    <w:rsid w:val="00BE565F"/>
    <w:rsid w:val="00BF2FF5"/>
    <w:rsid w:val="00C13B74"/>
    <w:rsid w:val="00C357F7"/>
    <w:rsid w:val="00C8688C"/>
    <w:rsid w:val="00CC563A"/>
    <w:rsid w:val="00D02CB7"/>
    <w:rsid w:val="00D1768B"/>
    <w:rsid w:val="00D278DD"/>
    <w:rsid w:val="00D34D80"/>
    <w:rsid w:val="00D35ADE"/>
    <w:rsid w:val="00D47D03"/>
    <w:rsid w:val="00D5649D"/>
    <w:rsid w:val="00D9477B"/>
    <w:rsid w:val="00DB3627"/>
    <w:rsid w:val="00DF7F2E"/>
    <w:rsid w:val="00E21E31"/>
    <w:rsid w:val="00E32A88"/>
    <w:rsid w:val="00E47F93"/>
    <w:rsid w:val="00E65D0E"/>
    <w:rsid w:val="00E93BDA"/>
    <w:rsid w:val="00E97511"/>
    <w:rsid w:val="00EA1084"/>
    <w:rsid w:val="00EA13FB"/>
    <w:rsid w:val="00EC037E"/>
    <w:rsid w:val="00EE6560"/>
    <w:rsid w:val="00EF1016"/>
    <w:rsid w:val="00F1571F"/>
    <w:rsid w:val="00F23996"/>
    <w:rsid w:val="00F54108"/>
    <w:rsid w:val="00F70EB0"/>
    <w:rsid w:val="00F86457"/>
    <w:rsid w:val="00FE0C3B"/>
    <w:rsid w:val="00FE0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96"/>
  </w:style>
  <w:style w:type="paragraph" w:styleId="Ttulo3">
    <w:name w:val="heading 3"/>
    <w:basedOn w:val="Normal"/>
    <w:next w:val="Normal"/>
    <w:link w:val="Ttulo3Car"/>
    <w:autoRedefine/>
    <w:qFormat/>
    <w:rsid w:val="00DF7F2E"/>
    <w:pPr>
      <w:keepNext/>
      <w:tabs>
        <w:tab w:val="left" w:pos="7920"/>
        <w:tab w:val="left" w:pos="9895"/>
      </w:tabs>
      <w:autoSpaceDE w:val="0"/>
      <w:autoSpaceDN w:val="0"/>
      <w:adjustRightInd w:val="0"/>
      <w:spacing w:after="0" w:line="240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19">
    <w:name w:val="Style19"/>
    <w:basedOn w:val="Fuentedeprrafopredeter"/>
    <w:uiPriority w:val="1"/>
    <w:rsid w:val="00F23996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3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996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A1084"/>
  </w:style>
  <w:style w:type="character" w:customStyle="1" w:styleId="Style6">
    <w:name w:val="Style6"/>
    <w:uiPriority w:val="1"/>
    <w:qFormat/>
    <w:rsid w:val="006B211E"/>
    <w:rPr>
      <w:rFonts w:ascii="Arial Bold" w:hAnsi="Arial Bold"/>
      <w:b/>
      <w:spacing w:val="-20"/>
      <w:w w:val="90"/>
      <w:sz w:val="22"/>
    </w:rPr>
  </w:style>
  <w:style w:type="character" w:styleId="Hipervnculo">
    <w:name w:val="Hyperlink"/>
    <w:basedOn w:val="Fuentedeprrafopredeter"/>
    <w:uiPriority w:val="99"/>
    <w:unhideWhenUsed/>
    <w:rsid w:val="000A454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4208D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DF7F2E"/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72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2C7B"/>
  </w:style>
  <w:style w:type="paragraph" w:styleId="Piedepgina">
    <w:name w:val="footer"/>
    <w:basedOn w:val="Normal"/>
    <w:link w:val="PiedepginaCar"/>
    <w:uiPriority w:val="99"/>
    <w:unhideWhenUsed/>
    <w:rsid w:val="00072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C7B"/>
  </w:style>
  <w:style w:type="table" w:styleId="Tablaconcuadrcula">
    <w:name w:val="Table Grid"/>
    <w:basedOn w:val="Tablanormal"/>
    <w:uiPriority w:val="59"/>
    <w:rsid w:val="002D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citaciones@intrant.gob.d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40F88-911F-4CE1-A1D4-04BA07B20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eusebio</dc:creator>
  <cp:lastModifiedBy>yvictoria</cp:lastModifiedBy>
  <cp:revision>19</cp:revision>
  <cp:lastPrinted>2018-04-11T16:07:00Z</cp:lastPrinted>
  <dcterms:created xsi:type="dcterms:W3CDTF">2017-12-12T18:15:00Z</dcterms:created>
  <dcterms:modified xsi:type="dcterms:W3CDTF">2018-09-11T17:09:00Z</dcterms:modified>
</cp:coreProperties>
</file>